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6F24" w:rsidRPr="00DA5145" w:rsidRDefault="00346F24" w:rsidP="00DA5145">
      <w:pPr>
        <w:widowControl w:val="0"/>
        <w:autoSpaceDE w:val="0"/>
        <w:autoSpaceDN w:val="0"/>
        <w:adjustRightInd w:val="0"/>
        <w:spacing w:after="0" w:line="240" w:lineRule="auto"/>
        <w:jc w:val="both"/>
        <w:rPr>
          <w:rFonts w:ascii="Times New Roman" w:hAnsi="Times New Roman"/>
          <w:sz w:val="28"/>
          <w:szCs w:val="28"/>
        </w:rPr>
      </w:pPr>
    </w:p>
    <w:p w:rsidR="00DA5145" w:rsidRDefault="00DA5145" w:rsidP="00DA514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bookmarkStart w:id="0" w:name="_GoBack"/>
      <w:bookmarkEnd w:id="0"/>
    </w:p>
    <w:p w:rsidR="00701416" w:rsidRPr="00DA5145" w:rsidRDefault="00701416" w:rsidP="00DA5145">
      <w:pPr>
        <w:widowControl w:val="0"/>
        <w:autoSpaceDE w:val="0"/>
        <w:autoSpaceDN w:val="0"/>
        <w:adjustRightInd w:val="0"/>
        <w:spacing w:after="0" w:line="240" w:lineRule="auto"/>
        <w:ind w:right="5102"/>
        <w:jc w:val="both"/>
        <w:rPr>
          <w:rFonts w:ascii="Times New Roman" w:hAnsi="Times New Roman" w:cs="Times New Roman"/>
          <w:sz w:val="28"/>
          <w:szCs w:val="28"/>
        </w:rPr>
      </w:pPr>
      <w:r w:rsidRPr="00DA5145">
        <w:rPr>
          <w:rFonts w:ascii="Times New Roman" w:hAnsi="Times New Roman" w:cs="Times New Roman"/>
          <w:sz w:val="28"/>
          <w:szCs w:val="28"/>
        </w:rPr>
        <w:t>О</w:t>
      </w:r>
      <w:r w:rsidRPr="00DA5145">
        <w:rPr>
          <w:rFonts w:ascii="Times New Roman" w:hAnsi="Times New Roman" w:cs="Times New Roman"/>
          <w:b/>
          <w:sz w:val="28"/>
          <w:szCs w:val="28"/>
        </w:rPr>
        <w:t xml:space="preserve"> </w:t>
      </w:r>
      <w:r w:rsidRPr="00DA5145">
        <w:rPr>
          <w:rFonts w:ascii="Times New Roman" w:hAnsi="Times New Roman" w:cs="Times New Roman"/>
          <w:sz w:val="28"/>
          <w:szCs w:val="28"/>
        </w:rPr>
        <w:t>внесении изменений в</w:t>
      </w:r>
      <w:r w:rsidR="00346F24" w:rsidRPr="00DA5145">
        <w:rPr>
          <w:rFonts w:ascii="Times New Roman" w:hAnsi="Times New Roman" w:cs="Times New Roman"/>
          <w:sz w:val="28"/>
          <w:szCs w:val="28"/>
        </w:rPr>
        <w:t xml:space="preserve"> </w:t>
      </w:r>
      <w:hyperlink r:id="rId7" w:history="1">
        <w:r w:rsidR="00346F24" w:rsidRPr="00DA5145">
          <w:rPr>
            <w:rFonts w:ascii="Times New Roman" w:hAnsi="Times New Roman" w:cs="Times New Roman"/>
            <w:sz w:val="28"/>
            <w:szCs w:val="28"/>
          </w:rPr>
          <w:t>Порядок</w:t>
        </w:r>
      </w:hyperlink>
      <w:r w:rsidR="00346F24" w:rsidRPr="00DA5145">
        <w:rPr>
          <w:rFonts w:ascii="Times New Roman" w:hAnsi="Times New Roman" w:cs="Times New Roman"/>
          <w:sz w:val="28"/>
          <w:szCs w:val="28"/>
        </w:rPr>
        <w:t xml:space="preserve"> предоставления ежемесячного пособия членам семьи, имеющей пять и более детей в возрасте до 18 лет, в которой один или оба родителя являются инвалидами и (или) хотя бы один из детей </w:t>
      </w:r>
      <w:proofErr w:type="spellStart"/>
      <w:r w:rsidR="00346F24" w:rsidRPr="00DA5145">
        <w:rPr>
          <w:rFonts w:ascii="Times New Roman" w:hAnsi="Times New Roman" w:cs="Times New Roman"/>
          <w:sz w:val="28"/>
          <w:szCs w:val="28"/>
        </w:rPr>
        <w:t>явл</w:t>
      </w:r>
      <w:proofErr w:type="gramStart"/>
      <w:r w:rsidR="00346F24" w:rsidRPr="00DA5145">
        <w:rPr>
          <w:rFonts w:ascii="Times New Roman" w:hAnsi="Times New Roman" w:cs="Times New Roman"/>
          <w:sz w:val="28"/>
          <w:szCs w:val="28"/>
        </w:rPr>
        <w:t>я</w:t>
      </w:r>
      <w:proofErr w:type="spellEnd"/>
      <w:r w:rsidR="00DA5145">
        <w:rPr>
          <w:rFonts w:ascii="Times New Roman" w:hAnsi="Times New Roman" w:cs="Times New Roman"/>
          <w:sz w:val="28"/>
          <w:szCs w:val="28"/>
        </w:rPr>
        <w:t>-</w:t>
      </w:r>
      <w:proofErr w:type="gramEnd"/>
      <w:r w:rsidR="00DA5145">
        <w:rPr>
          <w:rFonts w:ascii="Times New Roman" w:hAnsi="Times New Roman" w:cs="Times New Roman"/>
          <w:sz w:val="28"/>
          <w:szCs w:val="28"/>
        </w:rPr>
        <w:br/>
      </w:r>
      <w:proofErr w:type="spellStart"/>
      <w:r w:rsidR="00346F24" w:rsidRPr="00DA5145">
        <w:rPr>
          <w:rFonts w:ascii="Times New Roman" w:hAnsi="Times New Roman" w:cs="Times New Roman"/>
          <w:sz w:val="28"/>
          <w:szCs w:val="28"/>
        </w:rPr>
        <w:t>ется</w:t>
      </w:r>
      <w:proofErr w:type="spellEnd"/>
      <w:r w:rsidR="00346F24" w:rsidRPr="00DA5145">
        <w:rPr>
          <w:rFonts w:ascii="Times New Roman" w:hAnsi="Times New Roman" w:cs="Times New Roman"/>
          <w:sz w:val="28"/>
          <w:szCs w:val="28"/>
        </w:rPr>
        <w:t xml:space="preserve"> ребенком-инвалидом, утвержденный  постановлением Кабинета Министров Республики Татарстан от 07.09.2019 № 803 «О ежемесячном пособии членам семьи, имеющей пять и более детей в возрасте до 18 лет, </w:t>
      </w:r>
      <w:proofErr w:type="gramStart"/>
      <w:r w:rsidR="00346F24" w:rsidRPr="00DA5145">
        <w:rPr>
          <w:rFonts w:ascii="Times New Roman" w:hAnsi="Times New Roman" w:cs="Times New Roman"/>
          <w:sz w:val="28"/>
          <w:szCs w:val="28"/>
        </w:rPr>
        <w:t>в</w:t>
      </w:r>
      <w:proofErr w:type="gramEnd"/>
      <w:r w:rsidR="00346F24" w:rsidRPr="00DA5145">
        <w:rPr>
          <w:rFonts w:ascii="Times New Roman" w:hAnsi="Times New Roman" w:cs="Times New Roman"/>
          <w:sz w:val="28"/>
          <w:szCs w:val="28"/>
        </w:rPr>
        <w:t xml:space="preserve"> </w:t>
      </w:r>
      <w:proofErr w:type="gramStart"/>
      <w:r w:rsidR="00346F24" w:rsidRPr="00DA5145">
        <w:rPr>
          <w:rFonts w:ascii="Times New Roman" w:hAnsi="Times New Roman" w:cs="Times New Roman"/>
          <w:sz w:val="28"/>
          <w:szCs w:val="28"/>
        </w:rPr>
        <w:t>которой</w:t>
      </w:r>
      <w:proofErr w:type="gramEnd"/>
      <w:r w:rsidR="00346F24" w:rsidRPr="00DA5145">
        <w:rPr>
          <w:rFonts w:ascii="Times New Roman" w:hAnsi="Times New Roman" w:cs="Times New Roman"/>
          <w:sz w:val="28"/>
          <w:szCs w:val="28"/>
        </w:rPr>
        <w:t xml:space="preserve"> один или оба родителя являются инвалидами и (или) хотя бы один из детей является ребенком-инвалидом»</w:t>
      </w:r>
    </w:p>
    <w:p w:rsidR="00346F24" w:rsidRPr="00DA5145" w:rsidRDefault="00346F24" w:rsidP="00DA5145">
      <w:pPr>
        <w:pStyle w:val="a3"/>
        <w:widowControl w:val="0"/>
        <w:ind w:firstLine="709"/>
        <w:jc w:val="both"/>
        <w:rPr>
          <w:rFonts w:ascii="Times New Roman" w:hAnsi="Times New Roman" w:cs="Times New Roman"/>
          <w:bCs/>
          <w:sz w:val="28"/>
          <w:szCs w:val="28"/>
          <w:lang w:eastAsia="ru-RU"/>
        </w:rPr>
      </w:pPr>
    </w:p>
    <w:p w:rsidR="00346F24" w:rsidRPr="00DA5145" w:rsidRDefault="00346F24" w:rsidP="00DA5145">
      <w:pPr>
        <w:pStyle w:val="a3"/>
        <w:widowControl w:val="0"/>
        <w:ind w:firstLine="709"/>
        <w:jc w:val="both"/>
        <w:rPr>
          <w:rFonts w:ascii="Times New Roman" w:hAnsi="Times New Roman" w:cs="Times New Roman"/>
          <w:bCs/>
          <w:sz w:val="28"/>
          <w:szCs w:val="28"/>
          <w:lang w:eastAsia="ru-RU"/>
        </w:rPr>
      </w:pPr>
    </w:p>
    <w:p w:rsidR="00346F24" w:rsidRPr="00DA5145" w:rsidRDefault="00346F24" w:rsidP="00DA5145">
      <w:pPr>
        <w:pStyle w:val="a3"/>
        <w:widowControl w:val="0"/>
        <w:ind w:firstLine="709"/>
        <w:jc w:val="both"/>
        <w:rPr>
          <w:rFonts w:ascii="Times New Roman" w:hAnsi="Times New Roman" w:cs="Times New Roman"/>
          <w:bCs/>
          <w:sz w:val="28"/>
          <w:szCs w:val="28"/>
          <w:lang w:eastAsia="ru-RU"/>
        </w:rPr>
      </w:pPr>
      <w:r w:rsidRPr="00DA5145">
        <w:rPr>
          <w:rFonts w:ascii="Times New Roman" w:hAnsi="Times New Roman" w:cs="Times New Roman"/>
          <w:bCs/>
          <w:sz w:val="28"/>
          <w:szCs w:val="28"/>
          <w:lang w:eastAsia="ru-RU"/>
        </w:rPr>
        <w:t>Кабинет Министров Республики Татарстан ПОСТАНОВЛЯЕТ:</w:t>
      </w:r>
    </w:p>
    <w:p w:rsidR="00701416" w:rsidRPr="00DA5145" w:rsidRDefault="00701416"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346F24" w:rsidRPr="00DA5145" w:rsidRDefault="00346F24"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 xml:space="preserve">Внести в </w:t>
      </w:r>
      <w:hyperlink r:id="rId8" w:history="1">
        <w:r w:rsidRPr="00DA5145">
          <w:rPr>
            <w:rFonts w:ascii="Times New Roman" w:hAnsi="Times New Roman" w:cs="Times New Roman"/>
            <w:sz w:val="28"/>
            <w:szCs w:val="28"/>
          </w:rPr>
          <w:t>Порядок</w:t>
        </w:r>
      </w:hyperlink>
      <w:r w:rsidRPr="00DA5145">
        <w:rPr>
          <w:rFonts w:ascii="Times New Roman" w:hAnsi="Times New Roman" w:cs="Times New Roman"/>
          <w:sz w:val="28"/>
          <w:szCs w:val="28"/>
        </w:rPr>
        <w:t xml:space="preserve"> предоставления ежемесячного пособия членам семьи, имеющей пять и более детей в возрасте до 18 лет, в которой один или оба родителя являются инвалидами и (или) хотя бы один из детей является ребенком-инвалидом, утвержденный  постановлением Кабинета Министров Республики Татарстан от 07.09.2019 № 803 «О ежемесячном пособии членам семьи, имеющей пять и более детей в возрасте до 18 лет, в которой один или оба родителя являются инвалидами и (или) хотя бы один из детей является ребенком-инвалидом» (с изменениями, внесенными постановлениями Кабинета Министров Республики Татарстан от 26.12.2019 </w:t>
      </w:r>
      <w:hyperlink r:id="rId9" w:history="1">
        <w:r w:rsidRPr="00DA5145">
          <w:rPr>
            <w:rFonts w:ascii="Times New Roman" w:hAnsi="Times New Roman" w:cs="Times New Roman"/>
            <w:sz w:val="28"/>
            <w:szCs w:val="28"/>
          </w:rPr>
          <w:t>№ 120</w:t>
        </w:r>
      </w:hyperlink>
      <w:r w:rsidRPr="00DA5145">
        <w:rPr>
          <w:rFonts w:ascii="Times New Roman" w:hAnsi="Times New Roman" w:cs="Times New Roman"/>
          <w:sz w:val="28"/>
          <w:szCs w:val="28"/>
        </w:rPr>
        <w:t xml:space="preserve">7, от 17.04.2020 </w:t>
      </w:r>
      <w:hyperlink r:id="rId10" w:history="1">
        <w:r w:rsidRPr="00DA5145">
          <w:rPr>
            <w:rFonts w:ascii="Times New Roman" w:hAnsi="Times New Roman" w:cs="Times New Roman"/>
            <w:sz w:val="28"/>
            <w:szCs w:val="28"/>
          </w:rPr>
          <w:t>№ 3</w:t>
        </w:r>
      </w:hyperlink>
      <w:r w:rsidRPr="00DA5145">
        <w:rPr>
          <w:rFonts w:ascii="Times New Roman" w:hAnsi="Times New Roman" w:cs="Times New Roman"/>
          <w:sz w:val="28"/>
          <w:szCs w:val="28"/>
        </w:rPr>
        <w:t xml:space="preserve">04, от 11.09.2020 </w:t>
      </w:r>
      <w:hyperlink r:id="rId11" w:history="1">
        <w:r w:rsidRPr="00DA5145">
          <w:rPr>
            <w:rFonts w:ascii="Times New Roman" w:hAnsi="Times New Roman" w:cs="Times New Roman"/>
            <w:sz w:val="28"/>
            <w:szCs w:val="28"/>
          </w:rPr>
          <w:t>№ 827</w:t>
        </w:r>
      </w:hyperlink>
      <w:r w:rsidRPr="00DA5145">
        <w:rPr>
          <w:rFonts w:ascii="Times New Roman" w:hAnsi="Times New Roman" w:cs="Times New Roman"/>
          <w:sz w:val="28"/>
          <w:szCs w:val="28"/>
        </w:rPr>
        <w:t xml:space="preserve">, от 10.04.2021 </w:t>
      </w:r>
      <w:hyperlink r:id="rId12" w:history="1">
        <w:r w:rsidRPr="00DA5145">
          <w:rPr>
            <w:rFonts w:ascii="Times New Roman" w:hAnsi="Times New Roman" w:cs="Times New Roman"/>
            <w:sz w:val="28"/>
            <w:szCs w:val="28"/>
          </w:rPr>
          <w:t>№ 23</w:t>
        </w:r>
      </w:hyperlink>
      <w:r w:rsidRPr="00DA5145">
        <w:rPr>
          <w:rFonts w:ascii="Times New Roman" w:hAnsi="Times New Roman" w:cs="Times New Roman"/>
          <w:sz w:val="28"/>
          <w:szCs w:val="28"/>
        </w:rPr>
        <w:t>6, от</w:t>
      </w:r>
      <w:r w:rsidR="004D4434" w:rsidRPr="00DA5145">
        <w:rPr>
          <w:rFonts w:ascii="Times New Roman" w:hAnsi="Times New Roman" w:cs="Times New Roman"/>
          <w:sz w:val="28"/>
          <w:szCs w:val="28"/>
        </w:rPr>
        <w:t xml:space="preserve"> </w:t>
      </w:r>
      <w:r w:rsidRPr="00DA5145">
        <w:rPr>
          <w:rFonts w:ascii="Times New Roman" w:hAnsi="Times New Roman" w:cs="Times New Roman"/>
          <w:sz w:val="28"/>
          <w:szCs w:val="28"/>
        </w:rPr>
        <w:t>28.01.2022 №</w:t>
      </w:r>
      <w:r w:rsidR="004D4434" w:rsidRPr="00DA5145">
        <w:rPr>
          <w:rFonts w:ascii="Times New Roman" w:hAnsi="Times New Roman" w:cs="Times New Roman"/>
          <w:sz w:val="28"/>
          <w:szCs w:val="28"/>
        </w:rPr>
        <w:t xml:space="preserve"> </w:t>
      </w:r>
      <w:r w:rsidRPr="00DA5145">
        <w:rPr>
          <w:rFonts w:ascii="Times New Roman" w:hAnsi="Times New Roman" w:cs="Times New Roman"/>
          <w:sz w:val="28"/>
          <w:szCs w:val="28"/>
        </w:rPr>
        <w:t>66), следующие изменения:</w:t>
      </w:r>
    </w:p>
    <w:p w:rsidR="00277121" w:rsidRPr="00DA5145" w:rsidRDefault="00277121"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в пункте 3:</w:t>
      </w:r>
    </w:p>
    <w:p w:rsidR="009F43CF" w:rsidRPr="00DA5145" w:rsidRDefault="009F43CF"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абзац четвертый</w:t>
      </w:r>
      <w:r w:rsidR="00277121" w:rsidRPr="00DA5145">
        <w:rPr>
          <w:rFonts w:ascii="Times New Roman" w:hAnsi="Times New Roman" w:cs="Times New Roman"/>
          <w:sz w:val="28"/>
          <w:szCs w:val="28"/>
        </w:rPr>
        <w:t xml:space="preserve"> </w:t>
      </w:r>
      <w:r w:rsidRPr="00DA5145">
        <w:rPr>
          <w:rFonts w:ascii="Times New Roman" w:hAnsi="Times New Roman" w:cs="Times New Roman"/>
          <w:sz w:val="28"/>
          <w:szCs w:val="28"/>
        </w:rPr>
        <w:t>признать утратившим силу;</w:t>
      </w:r>
    </w:p>
    <w:p w:rsidR="00277121" w:rsidRPr="00DA5145" w:rsidRDefault="00277121"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в абзаце седьмом слова «в связи с прохождением судебно-медицинской экспертизы на основании постановления следственных органов или суда» исключить;</w:t>
      </w:r>
    </w:p>
    <w:p w:rsidR="00D02DC2" w:rsidRPr="00DA5145" w:rsidRDefault="00E6429A"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пункт</w:t>
      </w:r>
      <w:r w:rsidR="00D02DC2" w:rsidRPr="00DA5145">
        <w:rPr>
          <w:rFonts w:ascii="Times New Roman" w:hAnsi="Times New Roman" w:cs="Times New Roman"/>
          <w:sz w:val="28"/>
          <w:szCs w:val="28"/>
        </w:rPr>
        <w:t xml:space="preserve"> 4 изложить в следующей редакции: </w:t>
      </w:r>
    </w:p>
    <w:p w:rsidR="00D02DC2" w:rsidRPr="00DA5145" w:rsidRDefault="00D02DC2" w:rsidP="00DA5145">
      <w:pPr>
        <w:widowControl w:val="0"/>
        <w:autoSpaceDE w:val="0"/>
        <w:autoSpaceDN w:val="0"/>
        <w:adjustRightInd w:val="0"/>
        <w:spacing w:after="0" w:line="235"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w:t>
      </w:r>
      <w:r w:rsidR="00F86EC1" w:rsidRPr="00DA5145">
        <w:rPr>
          <w:rFonts w:ascii="Times New Roman" w:hAnsi="Times New Roman" w:cs="Times New Roman"/>
          <w:sz w:val="28"/>
          <w:szCs w:val="28"/>
        </w:rPr>
        <w:t xml:space="preserve">4. </w:t>
      </w:r>
      <w:r w:rsidR="00162F7F" w:rsidRPr="00DA5145">
        <w:rPr>
          <w:rFonts w:ascii="Times New Roman" w:hAnsi="Times New Roman" w:cs="Times New Roman"/>
          <w:sz w:val="28"/>
          <w:szCs w:val="28"/>
        </w:rPr>
        <w:t>Среднедушевой доход семьи в целях предоставления</w:t>
      </w:r>
      <w:r w:rsidR="009F43CF" w:rsidRPr="00DA5145">
        <w:rPr>
          <w:rFonts w:ascii="Times New Roman" w:hAnsi="Times New Roman" w:cs="Times New Roman"/>
          <w:sz w:val="28"/>
          <w:szCs w:val="28"/>
        </w:rPr>
        <w:t xml:space="preserve"> </w:t>
      </w:r>
      <w:r w:rsidRPr="00DA5145">
        <w:rPr>
          <w:rFonts w:ascii="Times New Roman" w:hAnsi="Times New Roman" w:cs="Times New Roman"/>
          <w:sz w:val="28"/>
          <w:szCs w:val="28"/>
        </w:rPr>
        <w:t xml:space="preserve">ежемесячного пособия </w:t>
      </w:r>
      <w:r w:rsidR="00162F7F" w:rsidRPr="00DA5145">
        <w:rPr>
          <w:rFonts w:ascii="Times New Roman" w:hAnsi="Times New Roman" w:cs="Times New Roman"/>
          <w:sz w:val="28"/>
          <w:szCs w:val="28"/>
        </w:rPr>
        <w:t>исчисляется по правилам, установленным пунктами 1.3, 2.1</w:t>
      </w:r>
      <w:r w:rsidR="005B16A0" w:rsidRPr="00DA5145">
        <w:rPr>
          <w:rFonts w:ascii="Times New Roman" w:hAnsi="Times New Roman" w:cs="Times New Roman"/>
          <w:sz w:val="28"/>
          <w:szCs w:val="28"/>
        </w:rPr>
        <w:t xml:space="preserve"> (за исключением абзаца восемнадцатого подпункта «к»)</w:t>
      </w:r>
      <w:r w:rsidR="00AC7911" w:rsidRPr="00DA5145">
        <w:rPr>
          <w:rFonts w:ascii="Times New Roman" w:hAnsi="Times New Roman" w:cs="Times New Roman"/>
          <w:sz w:val="28"/>
          <w:szCs w:val="28"/>
        </w:rPr>
        <w:t>, 2.2</w:t>
      </w:r>
      <w:r w:rsidR="005B16A0" w:rsidRPr="00DA5145">
        <w:rPr>
          <w:rFonts w:ascii="Times New Roman" w:hAnsi="Times New Roman" w:cs="Times New Roman"/>
          <w:sz w:val="28"/>
          <w:szCs w:val="28"/>
        </w:rPr>
        <w:t xml:space="preserve"> </w:t>
      </w:r>
      <w:r w:rsidR="00DA5145">
        <w:rPr>
          <w:rFonts w:ascii="Times New Roman" w:hAnsi="Times New Roman" w:cs="Times New Roman"/>
          <w:sz w:val="28"/>
          <w:szCs w:val="28"/>
        </w:rPr>
        <w:t>–</w:t>
      </w:r>
      <w:r w:rsidR="005B16A0" w:rsidRPr="00DA5145">
        <w:rPr>
          <w:rFonts w:ascii="Times New Roman" w:hAnsi="Times New Roman" w:cs="Times New Roman"/>
          <w:sz w:val="28"/>
          <w:szCs w:val="28"/>
        </w:rPr>
        <w:t xml:space="preserve"> </w:t>
      </w:r>
      <w:r w:rsidR="00162F7F" w:rsidRPr="00DA5145">
        <w:rPr>
          <w:rFonts w:ascii="Times New Roman" w:hAnsi="Times New Roman" w:cs="Times New Roman"/>
          <w:sz w:val="28"/>
          <w:szCs w:val="28"/>
        </w:rPr>
        <w:t>3.1, 4.2, 5.1</w:t>
      </w:r>
      <w:r w:rsidR="00DA5145">
        <w:rPr>
          <w:rFonts w:ascii="Times New Roman" w:hAnsi="Times New Roman" w:cs="Times New Roman"/>
          <w:sz w:val="28"/>
          <w:szCs w:val="28"/>
        </w:rPr>
        <w:t xml:space="preserve"> – </w:t>
      </w:r>
      <w:r w:rsidR="00162F7F" w:rsidRPr="00DA5145">
        <w:rPr>
          <w:rFonts w:ascii="Times New Roman" w:hAnsi="Times New Roman" w:cs="Times New Roman"/>
          <w:sz w:val="28"/>
          <w:szCs w:val="28"/>
        </w:rPr>
        <w:t xml:space="preserve">5.15 </w:t>
      </w:r>
      <w:r w:rsidRPr="00DA5145">
        <w:rPr>
          <w:rFonts w:ascii="Times New Roman" w:hAnsi="Times New Roman" w:cs="Times New Roman"/>
          <w:sz w:val="28"/>
          <w:szCs w:val="28"/>
        </w:rPr>
        <w:t>Порядка исчисления среднедушевого дохода семьи при назначении ежемесячного пособия на ребенка, утвержденного постановлением Кабинета Министров Республик</w:t>
      </w:r>
      <w:r w:rsidR="00BB5DE4" w:rsidRPr="00DA5145">
        <w:rPr>
          <w:rFonts w:ascii="Times New Roman" w:hAnsi="Times New Roman" w:cs="Times New Roman"/>
          <w:sz w:val="28"/>
          <w:szCs w:val="28"/>
        </w:rPr>
        <w:t xml:space="preserve">и Татарстан от 10.09.2016 № 625 </w:t>
      </w:r>
      <w:r w:rsidRPr="00DA5145">
        <w:rPr>
          <w:rFonts w:ascii="Times New Roman" w:hAnsi="Times New Roman" w:cs="Times New Roman"/>
          <w:sz w:val="28"/>
          <w:szCs w:val="28"/>
        </w:rPr>
        <w:t xml:space="preserve">«Об утверждении Порядка исчисления среднедушевого дохода семьи при назначении ежемесячного пособия на ребенка и внесении изменений в Положение о порядке предоставления денежных выплат, </w:t>
      </w:r>
      <w:r w:rsidRPr="00DA5145">
        <w:rPr>
          <w:rFonts w:ascii="Times New Roman" w:hAnsi="Times New Roman" w:cs="Times New Roman"/>
          <w:sz w:val="28"/>
          <w:szCs w:val="28"/>
        </w:rPr>
        <w:lastRenderedPageBreak/>
        <w:t>пособий, субсидий и стипендий отдельным категориям населения в Республике Татарстан, утвержденн</w:t>
      </w:r>
      <w:r w:rsidR="00DA5145">
        <w:rPr>
          <w:rFonts w:ascii="Times New Roman" w:hAnsi="Times New Roman" w:cs="Times New Roman"/>
          <w:sz w:val="28"/>
          <w:szCs w:val="28"/>
        </w:rPr>
        <w:t xml:space="preserve">ое постановлением от 17.12.2004 </w:t>
      </w:r>
      <w:r w:rsidRPr="00DA5145">
        <w:rPr>
          <w:rFonts w:ascii="Times New Roman" w:hAnsi="Times New Roman" w:cs="Times New Roman"/>
          <w:sz w:val="28"/>
          <w:szCs w:val="28"/>
        </w:rPr>
        <w:t>№ 542 «Об утверждении Положения о порядке предоставления денежных выплат, пособий, субсидий и стипендий отдельным категориям населения в Республике Татарстан</w:t>
      </w:r>
      <w:r w:rsidR="00EA40AC" w:rsidRPr="00DA5145">
        <w:rPr>
          <w:rFonts w:ascii="Times New Roman" w:hAnsi="Times New Roman" w:cs="Times New Roman"/>
          <w:sz w:val="28"/>
          <w:szCs w:val="28"/>
        </w:rPr>
        <w:t xml:space="preserve">», с учетом ежемесячного пособия на ребенка, установленного </w:t>
      </w:r>
      <w:hyperlink r:id="rId13" w:history="1">
        <w:r w:rsidR="00EA40AC" w:rsidRPr="00DA5145">
          <w:rPr>
            <w:rFonts w:ascii="Times New Roman" w:hAnsi="Times New Roman" w:cs="Times New Roman"/>
            <w:sz w:val="28"/>
            <w:szCs w:val="28"/>
          </w:rPr>
          <w:t>Законом</w:t>
        </w:r>
      </w:hyperlink>
      <w:r w:rsidR="00EA40AC" w:rsidRPr="00DA5145">
        <w:rPr>
          <w:rFonts w:ascii="Times New Roman" w:hAnsi="Times New Roman" w:cs="Times New Roman"/>
          <w:sz w:val="28"/>
          <w:szCs w:val="28"/>
        </w:rPr>
        <w:t xml:space="preserve"> Республики Татарстан от 8 декабря 2004 года </w:t>
      </w:r>
      <w:r w:rsidR="00DA5145">
        <w:rPr>
          <w:rFonts w:ascii="Times New Roman" w:hAnsi="Times New Roman" w:cs="Times New Roman"/>
          <w:sz w:val="28"/>
          <w:szCs w:val="28"/>
        </w:rPr>
        <w:br/>
      </w:r>
      <w:r w:rsidR="00EA40AC" w:rsidRPr="00DA5145">
        <w:rPr>
          <w:rFonts w:ascii="Times New Roman" w:hAnsi="Times New Roman" w:cs="Times New Roman"/>
          <w:sz w:val="28"/>
          <w:szCs w:val="28"/>
        </w:rPr>
        <w:t>№ 63-ЗРТ «Об адресной социальной поддержке населения в Республике Татарстан».</w:t>
      </w:r>
      <w:r w:rsidRPr="00DA5145">
        <w:rPr>
          <w:rFonts w:ascii="Times New Roman" w:hAnsi="Times New Roman" w:cs="Times New Roman"/>
          <w:sz w:val="28"/>
          <w:szCs w:val="28"/>
        </w:rPr>
        <w:t>»;</w:t>
      </w:r>
    </w:p>
    <w:p w:rsidR="00D02DC2" w:rsidRPr="00DA5145" w:rsidRDefault="004D4434" w:rsidP="00DA5145">
      <w:pPr>
        <w:widowControl w:val="0"/>
        <w:autoSpaceDE w:val="0"/>
        <w:autoSpaceDN w:val="0"/>
        <w:adjustRightInd w:val="0"/>
        <w:spacing w:after="0" w:line="235"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дополнить пунктами</w:t>
      </w:r>
      <w:r w:rsidR="00C31DE3" w:rsidRPr="00DA5145">
        <w:rPr>
          <w:rFonts w:ascii="Times New Roman" w:hAnsi="Times New Roman" w:cs="Times New Roman"/>
          <w:sz w:val="28"/>
          <w:szCs w:val="28"/>
        </w:rPr>
        <w:t xml:space="preserve"> 4</w:t>
      </w:r>
      <w:r w:rsidR="00D02DC2" w:rsidRPr="004C7E79">
        <w:rPr>
          <w:rFonts w:ascii="Times New Roman" w:hAnsi="Times New Roman" w:cs="Times New Roman"/>
          <w:sz w:val="28"/>
          <w:szCs w:val="28"/>
          <w:vertAlign w:val="superscript"/>
        </w:rPr>
        <w:t>1</w:t>
      </w:r>
      <w:r w:rsidR="00A54A0E">
        <w:rPr>
          <w:rFonts w:ascii="Times New Roman" w:hAnsi="Times New Roman" w:cs="Times New Roman"/>
          <w:sz w:val="28"/>
          <w:szCs w:val="28"/>
        </w:rPr>
        <w:t xml:space="preserve"> </w:t>
      </w:r>
      <w:r w:rsidR="00A54A0E" w:rsidRPr="00BE686A">
        <w:rPr>
          <w:rFonts w:ascii="Times New Roman" w:hAnsi="Times New Roman" w:cs="Times New Roman"/>
          <w:sz w:val="28"/>
          <w:szCs w:val="28"/>
        </w:rPr>
        <w:t>и</w:t>
      </w:r>
      <w:r w:rsidR="00C31DE3" w:rsidRPr="00DA5145">
        <w:rPr>
          <w:rFonts w:ascii="Times New Roman" w:hAnsi="Times New Roman" w:cs="Times New Roman"/>
          <w:sz w:val="28"/>
          <w:szCs w:val="28"/>
        </w:rPr>
        <w:t xml:space="preserve"> 4</w:t>
      </w:r>
      <w:r w:rsidR="00D02DC2" w:rsidRPr="004C7E79">
        <w:rPr>
          <w:rFonts w:ascii="Times New Roman" w:hAnsi="Times New Roman" w:cs="Times New Roman"/>
          <w:sz w:val="28"/>
          <w:szCs w:val="28"/>
          <w:vertAlign w:val="superscript"/>
        </w:rPr>
        <w:t>2</w:t>
      </w:r>
      <w:r w:rsidR="00D02DC2" w:rsidRPr="00DA5145">
        <w:rPr>
          <w:rFonts w:ascii="Times New Roman" w:hAnsi="Times New Roman" w:cs="Times New Roman"/>
          <w:sz w:val="28"/>
          <w:szCs w:val="28"/>
        </w:rPr>
        <w:t xml:space="preserve"> следующего содержания:</w:t>
      </w:r>
    </w:p>
    <w:p w:rsidR="00EA40AC" w:rsidRPr="00DA5145" w:rsidRDefault="00C31DE3" w:rsidP="00DA5145">
      <w:pPr>
        <w:widowControl w:val="0"/>
        <w:autoSpaceDE w:val="0"/>
        <w:autoSpaceDN w:val="0"/>
        <w:adjustRightInd w:val="0"/>
        <w:spacing w:after="0" w:line="235"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«4</w:t>
      </w:r>
      <w:r w:rsidR="00D02DC2" w:rsidRPr="004C7E79">
        <w:rPr>
          <w:rFonts w:ascii="Times New Roman" w:hAnsi="Times New Roman" w:cs="Times New Roman"/>
          <w:sz w:val="28"/>
          <w:szCs w:val="28"/>
          <w:vertAlign w:val="superscript"/>
        </w:rPr>
        <w:t>1</w:t>
      </w:r>
      <w:r w:rsidR="00D02DC2" w:rsidRPr="00DA5145">
        <w:rPr>
          <w:rFonts w:ascii="Times New Roman" w:hAnsi="Times New Roman" w:cs="Times New Roman"/>
          <w:sz w:val="28"/>
          <w:szCs w:val="28"/>
        </w:rPr>
        <w:t>.</w:t>
      </w:r>
      <w:r w:rsidR="00DA5145">
        <w:rPr>
          <w:rFonts w:ascii="Times New Roman" w:hAnsi="Times New Roman" w:cs="Times New Roman"/>
          <w:sz w:val="28"/>
          <w:szCs w:val="28"/>
        </w:rPr>
        <w:t> </w:t>
      </w:r>
      <w:proofErr w:type="gramStart"/>
      <w:r w:rsidR="00EA40AC" w:rsidRPr="00DA5145">
        <w:rPr>
          <w:rFonts w:ascii="Times New Roman" w:hAnsi="Times New Roman" w:cs="Times New Roman"/>
          <w:sz w:val="28"/>
          <w:szCs w:val="28"/>
        </w:rPr>
        <w:t>В состав семьи, учитываемый при определении права на получение ежемесячного пособия, в том числе в целях расчета среднедушевого дохода семьи, включаются родитель (в том числе усыновитель</w:t>
      </w:r>
      <w:r w:rsidR="004D4434" w:rsidRPr="00DA5145">
        <w:rPr>
          <w:rFonts w:ascii="Times New Roman" w:hAnsi="Times New Roman" w:cs="Times New Roman"/>
          <w:sz w:val="28"/>
          <w:szCs w:val="28"/>
        </w:rPr>
        <w:t>), его</w:t>
      </w:r>
      <w:r w:rsidR="00EA40AC" w:rsidRPr="00DA5145">
        <w:rPr>
          <w:rFonts w:ascii="Times New Roman" w:hAnsi="Times New Roman" w:cs="Times New Roman"/>
          <w:sz w:val="28"/>
          <w:szCs w:val="28"/>
        </w:rPr>
        <w:t xml:space="preserve"> супруг (супруга), </w:t>
      </w:r>
      <w:proofErr w:type="spellStart"/>
      <w:r w:rsidR="00EA40AC" w:rsidRPr="00DA5145">
        <w:rPr>
          <w:rFonts w:ascii="Times New Roman" w:hAnsi="Times New Roman" w:cs="Times New Roman"/>
          <w:sz w:val="28"/>
          <w:szCs w:val="28"/>
        </w:rPr>
        <w:t>несо</w:t>
      </w:r>
      <w:r w:rsidR="00DA5145">
        <w:rPr>
          <w:rFonts w:ascii="Times New Roman" w:hAnsi="Times New Roman" w:cs="Times New Roman"/>
          <w:sz w:val="28"/>
          <w:szCs w:val="28"/>
        </w:rPr>
        <w:t>-</w:t>
      </w:r>
      <w:r w:rsidR="00EA40AC" w:rsidRPr="00DA5145">
        <w:rPr>
          <w:rFonts w:ascii="Times New Roman" w:hAnsi="Times New Roman" w:cs="Times New Roman"/>
          <w:sz w:val="28"/>
          <w:szCs w:val="28"/>
        </w:rPr>
        <w:t>вершеннолетние</w:t>
      </w:r>
      <w:proofErr w:type="spellEnd"/>
      <w:r w:rsidR="00EA40AC" w:rsidRPr="00DA5145">
        <w:rPr>
          <w:rFonts w:ascii="Times New Roman" w:hAnsi="Times New Roman" w:cs="Times New Roman"/>
          <w:sz w:val="28"/>
          <w:szCs w:val="28"/>
        </w:rPr>
        <w:t xml:space="preserve"> дети</w:t>
      </w:r>
      <w:r w:rsidR="00024943" w:rsidRPr="00DA5145">
        <w:rPr>
          <w:rFonts w:ascii="Times New Roman" w:hAnsi="Times New Roman" w:cs="Times New Roman"/>
          <w:sz w:val="28"/>
          <w:szCs w:val="28"/>
        </w:rPr>
        <w:t>,</w:t>
      </w:r>
      <w:r w:rsidR="00EA40AC" w:rsidRPr="00DA5145">
        <w:rPr>
          <w:rFonts w:ascii="Times New Roman" w:hAnsi="Times New Roman" w:cs="Times New Roman"/>
          <w:sz w:val="28"/>
          <w:szCs w:val="28"/>
        </w:rPr>
        <w:t xml:space="preserve"> за исключением несовершеннолетних детей, не являющихся их общими детьми, в отношении которых у </w:t>
      </w:r>
      <w:r w:rsidR="009F43CF" w:rsidRPr="00DA5145">
        <w:rPr>
          <w:rFonts w:ascii="Times New Roman" w:hAnsi="Times New Roman" w:cs="Times New Roman"/>
          <w:sz w:val="28"/>
          <w:szCs w:val="28"/>
        </w:rPr>
        <w:t xml:space="preserve">родителя, </w:t>
      </w:r>
      <w:r w:rsidR="00FE2890" w:rsidRPr="00DA5145">
        <w:rPr>
          <w:rFonts w:ascii="Times New Roman" w:hAnsi="Times New Roman" w:cs="Times New Roman"/>
          <w:sz w:val="28"/>
          <w:szCs w:val="28"/>
        </w:rPr>
        <w:t xml:space="preserve">его </w:t>
      </w:r>
      <w:r w:rsidR="00EA40AC" w:rsidRPr="00DA5145">
        <w:rPr>
          <w:rFonts w:ascii="Times New Roman" w:hAnsi="Times New Roman" w:cs="Times New Roman"/>
          <w:sz w:val="28"/>
          <w:szCs w:val="28"/>
        </w:rPr>
        <w:t>супруга (супруги) возникли алиментные обязательства</w:t>
      </w:r>
      <w:r w:rsidR="00937A26" w:rsidRPr="00DA5145">
        <w:rPr>
          <w:rFonts w:ascii="Times New Roman" w:hAnsi="Times New Roman" w:cs="Times New Roman"/>
          <w:sz w:val="28"/>
          <w:szCs w:val="28"/>
        </w:rPr>
        <w:t>.</w:t>
      </w:r>
      <w:proofErr w:type="gramEnd"/>
    </w:p>
    <w:p w:rsidR="00AB50B7" w:rsidRPr="00DA5145" w:rsidRDefault="00C31DE3" w:rsidP="00DA5145">
      <w:pPr>
        <w:widowControl w:val="0"/>
        <w:autoSpaceDE w:val="0"/>
        <w:autoSpaceDN w:val="0"/>
        <w:adjustRightInd w:val="0"/>
        <w:spacing w:after="0" w:line="235"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4</w:t>
      </w:r>
      <w:r w:rsidR="00D02DC2" w:rsidRPr="004C7E79">
        <w:rPr>
          <w:rFonts w:ascii="Times New Roman" w:hAnsi="Times New Roman" w:cs="Times New Roman"/>
          <w:sz w:val="28"/>
          <w:szCs w:val="28"/>
          <w:vertAlign w:val="superscript"/>
        </w:rPr>
        <w:t>2</w:t>
      </w:r>
      <w:r w:rsidR="00D02DC2" w:rsidRPr="00DA5145">
        <w:rPr>
          <w:rFonts w:ascii="Times New Roman" w:hAnsi="Times New Roman" w:cs="Times New Roman"/>
          <w:sz w:val="28"/>
          <w:szCs w:val="28"/>
        </w:rPr>
        <w:t>.</w:t>
      </w:r>
      <w:r w:rsidR="00DA5145">
        <w:rPr>
          <w:rFonts w:ascii="Times New Roman" w:hAnsi="Times New Roman" w:cs="Times New Roman"/>
          <w:sz w:val="28"/>
          <w:szCs w:val="28"/>
        </w:rPr>
        <w:t> </w:t>
      </w:r>
      <w:r w:rsidR="00701416" w:rsidRPr="00DA5145">
        <w:rPr>
          <w:rFonts w:ascii="Times New Roman" w:hAnsi="Times New Roman" w:cs="Times New Roman"/>
          <w:sz w:val="28"/>
          <w:szCs w:val="28"/>
        </w:rPr>
        <w:t xml:space="preserve">Среднедушевой доход семьи при назначении ежемесячного пособия </w:t>
      </w:r>
      <w:r w:rsidR="00506988" w:rsidRPr="00DA5145">
        <w:rPr>
          <w:rFonts w:ascii="Times New Roman" w:hAnsi="Times New Roman" w:cs="Times New Roman"/>
          <w:sz w:val="28"/>
          <w:szCs w:val="28"/>
        </w:rPr>
        <w:t xml:space="preserve">рассчитывается </w:t>
      </w:r>
      <w:r w:rsidR="00F86EC1" w:rsidRPr="00DA5145">
        <w:rPr>
          <w:rFonts w:ascii="Times New Roman" w:hAnsi="Times New Roman" w:cs="Times New Roman"/>
          <w:sz w:val="28"/>
          <w:szCs w:val="28"/>
        </w:rPr>
        <w:t xml:space="preserve">исходя из суммы доходов членов семьи </w:t>
      </w:r>
      <w:r w:rsidR="00701416" w:rsidRPr="00DA5145">
        <w:rPr>
          <w:rFonts w:ascii="Times New Roman" w:hAnsi="Times New Roman" w:cs="Times New Roman"/>
          <w:sz w:val="28"/>
          <w:szCs w:val="28"/>
        </w:rPr>
        <w:t>за шесть последних календарных месяцев, предшествующих месяцу подачи заявления о назначении ежемесячного пособия</w:t>
      </w:r>
      <w:r w:rsidR="007964FD" w:rsidRPr="00DA5145">
        <w:rPr>
          <w:rFonts w:ascii="Times New Roman" w:hAnsi="Times New Roman" w:cs="Times New Roman"/>
          <w:sz w:val="28"/>
          <w:szCs w:val="28"/>
        </w:rPr>
        <w:t xml:space="preserve"> (далее – заявление)</w:t>
      </w:r>
      <w:r w:rsidR="00701416" w:rsidRPr="00DA5145">
        <w:rPr>
          <w:rFonts w:ascii="Times New Roman" w:hAnsi="Times New Roman" w:cs="Times New Roman"/>
          <w:sz w:val="28"/>
          <w:szCs w:val="28"/>
        </w:rPr>
        <w:t>.»</w:t>
      </w:r>
      <w:r w:rsidR="00AB50B7" w:rsidRPr="00DA5145">
        <w:rPr>
          <w:rFonts w:ascii="Times New Roman" w:hAnsi="Times New Roman" w:cs="Times New Roman"/>
          <w:sz w:val="28"/>
          <w:szCs w:val="28"/>
        </w:rPr>
        <w:t>;</w:t>
      </w:r>
    </w:p>
    <w:p w:rsidR="00277121" w:rsidRPr="00DA5145" w:rsidRDefault="00277121" w:rsidP="00DA5145">
      <w:pPr>
        <w:widowControl w:val="0"/>
        <w:autoSpaceDE w:val="0"/>
        <w:autoSpaceDN w:val="0"/>
        <w:adjustRightInd w:val="0"/>
        <w:spacing w:after="0" w:line="235"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пункт 5 изложить в следующей редакции:</w:t>
      </w:r>
    </w:p>
    <w:p w:rsidR="007964FD" w:rsidRPr="00DA5145" w:rsidRDefault="00277121" w:rsidP="00DA5145">
      <w:pPr>
        <w:widowControl w:val="0"/>
        <w:autoSpaceDE w:val="0"/>
        <w:autoSpaceDN w:val="0"/>
        <w:adjustRightInd w:val="0"/>
        <w:spacing w:after="0" w:line="235"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 xml:space="preserve">«5. Для назначения ежемесячного пособия получатель, законный </w:t>
      </w:r>
      <w:proofErr w:type="spellStart"/>
      <w:r w:rsidRPr="00DA5145">
        <w:rPr>
          <w:rFonts w:ascii="Times New Roman" w:hAnsi="Times New Roman" w:cs="Times New Roman"/>
          <w:sz w:val="28"/>
          <w:szCs w:val="28"/>
        </w:rPr>
        <w:t>предста</w:t>
      </w:r>
      <w:r w:rsidR="00DA5145">
        <w:rPr>
          <w:rFonts w:ascii="Times New Roman" w:hAnsi="Times New Roman" w:cs="Times New Roman"/>
          <w:sz w:val="28"/>
          <w:szCs w:val="28"/>
        </w:rPr>
        <w:t>-</w:t>
      </w:r>
      <w:r w:rsidRPr="00DA5145">
        <w:rPr>
          <w:rFonts w:ascii="Times New Roman" w:hAnsi="Times New Roman" w:cs="Times New Roman"/>
          <w:sz w:val="28"/>
          <w:szCs w:val="28"/>
        </w:rPr>
        <w:t>витель</w:t>
      </w:r>
      <w:proofErr w:type="spellEnd"/>
      <w:r w:rsidRPr="00DA5145">
        <w:rPr>
          <w:rFonts w:ascii="Times New Roman" w:hAnsi="Times New Roman" w:cs="Times New Roman"/>
          <w:sz w:val="28"/>
          <w:szCs w:val="28"/>
        </w:rPr>
        <w:t xml:space="preserve"> получателя или лицо, уполномоченное ими на основании доверенности, оформленной в соответствии с законодательством Российской Федерации (далее </w:t>
      </w:r>
      <w:r w:rsidR="00DA5145">
        <w:rPr>
          <w:rFonts w:ascii="Times New Roman" w:hAnsi="Times New Roman" w:cs="Times New Roman"/>
          <w:sz w:val="28"/>
          <w:szCs w:val="28"/>
        </w:rPr>
        <w:t>–</w:t>
      </w:r>
      <w:r w:rsidRPr="00DA5145">
        <w:rPr>
          <w:rFonts w:ascii="Times New Roman" w:hAnsi="Times New Roman" w:cs="Times New Roman"/>
          <w:sz w:val="28"/>
          <w:szCs w:val="28"/>
        </w:rPr>
        <w:t xml:space="preserve"> заявители), представляют в отделение государственного казенного учреждения «Республиканский центр материальной помощи (компенсационных выплат)» (да</w:t>
      </w:r>
      <w:r w:rsidR="00DA5145">
        <w:rPr>
          <w:rFonts w:ascii="Times New Roman" w:hAnsi="Times New Roman" w:cs="Times New Roman"/>
          <w:sz w:val="28"/>
          <w:szCs w:val="28"/>
        </w:rPr>
        <w:t>-</w:t>
      </w:r>
      <w:r w:rsidR="00DA5145">
        <w:rPr>
          <w:rFonts w:ascii="Times New Roman" w:hAnsi="Times New Roman" w:cs="Times New Roman"/>
          <w:sz w:val="28"/>
          <w:szCs w:val="28"/>
        </w:rPr>
        <w:br/>
      </w:r>
      <w:r w:rsidRPr="00DA5145">
        <w:rPr>
          <w:rFonts w:ascii="Times New Roman" w:hAnsi="Times New Roman" w:cs="Times New Roman"/>
          <w:sz w:val="28"/>
          <w:szCs w:val="28"/>
        </w:rPr>
        <w:t xml:space="preserve">лее </w:t>
      </w:r>
      <w:r w:rsidR="00DA5145">
        <w:rPr>
          <w:rFonts w:ascii="Times New Roman" w:hAnsi="Times New Roman" w:cs="Times New Roman"/>
          <w:sz w:val="28"/>
          <w:szCs w:val="28"/>
        </w:rPr>
        <w:t>–</w:t>
      </w:r>
      <w:r w:rsidRPr="00DA5145">
        <w:rPr>
          <w:rFonts w:ascii="Times New Roman" w:hAnsi="Times New Roman" w:cs="Times New Roman"/>
          <w:sz w:val="28"/>
          <w:szCs w:val="28"/>
        </w:rPr>
        <w:t xml:space="preserve"> отделение Центра) по месту жительства </w:t>
      </w:r>
      <w:r w:rsidR="007964FD" w:rsidRPr="00DA5145">
        <w:rPr>
          <w:rFonts w:ascii="Times New Roman" w:hAnsi="Times New Roman" w:cs="Times New Roman"/>
          <w:sz w:val="28"/>
          <w:szCs w:val="28"/>
        </w:rPr>
        <w:t xml:space="preserve">в зависимости от сложившейся у него жизненной ситуации: </w:t>
      </w:r>
    </w:p>
    <w:p w:rsidR="00AC7911" w:rsidRPr="00DA5145" w:rsidRDefault="00AC7911" w:rsidP="00DA5145">
      <w:pPr>
        <w:widowControl w:val="0"/>
        <w:autoSpaceDE w:val="0"/>
        <w:autoSpaceDN w:val="0"/>
        <w:adjustRightInd w:val="0"/>
        <w:spacing w:after="0" w:line="235"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заявление с указанием реквизитов лицевого счета, открытого в банке или иной кредитной организации, по форме, утвержденной Министерством труда, занятости и социальной защиты Республики Татарстан,</w:t>
      </w:r>
    </w:p>
    <w:p w:rsidR="005F5EC9" w:rsidRPr="00DA5145" w:rsidRDefault="00277121" w:rsidP="00DA5145">
      <w:pPr>
        <w:widowControl w:val="0"/>
        <w:autoSpaceDE w:val="0"/>
        <w:autoSpaceDN w:val="0"/>
        <w:adjustRightInd w:val="0"/>
        <w:spacing w:after="0" w:line="235"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документы, подтверждающие доходы получателя и членов его семьи</w:t>
      </w:r>
      <w:r w:rsidR="007964FD" w:rsidRPr="00DA5145">
        <w:rPr>
          <w:rFonts w:ascii="Times New Roman" w:hAnsi="Times New Roman" w:cs="Times New Roman"/>
          <w:sz w:val="28"/>
          <w:szCs w:val="28"/>
        </w:rPr>
        <w:t xml:space="preserve"> за шесть последних календарных месяцев, предшествующих месяцу подачи заявления;</w:t>
      </w:r>
    </w:p>
    <w:p w:rsidR="00277121" w:rsidRPr="00DA5145" w:rsidRDefault="00277121" w:rsidP="00DA5145">
      <w:pPr>
        <w:widowControl w:val="0"/>
        <w:autoSpaceDE w:val="0"/>
        <w:autoSpaceDN w:val="0"/>
        <w:adjustRightInd w:val="0"/>
        <w:spacing w:after="0" w:line="235"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копию свидетельства о рождении ребенка, выданного компетентным органом иностранного государства, и копию его нотариально удостоверенного перевода на русский язык;</w:t>
      </w:r>
    </w:p>
    <w:p w:rsidR="00277121" w:rsidRPr="00DA5145" w:rsidRDefault="00277121"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копию свидетельства о регистрации брака, выданного компетентным органом иностранного государства, и копию его нотариально удостоверенного перевода на русский язык;</w:t>
      </w:r>
    </w:p>
    <w:p w:rsidR="00277121" w:rsidRPr="00DA5145" w:rsidRDefault="00277121"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копию доверенности для доверенных лиц, оформленную в соответствии с законодательством Российской Федерации;</w:t>
      </w:r>
    </w:p>
    <w:p w:rsidR="00277121" w:rsidRPr="00DA5145" w:rsidRDefault="00E575B2"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 xml:space="preserve">документ, содержащий сведения </w:t>
      </w:r>
      <w:r w:rsidR="00277121" w:rsidRPr="00DA5145">
        <w:rPr>
          <w:rFonts w:ascii="Times New Roman" w:hAnsi="Times New Roman" w:cs="Times New Roman"/>
          <w:sz w:val="28"/>
          <w:szCs w:val="28"/>
        </w:rPr>
        <w:t>о нахождении заявителя или членов его семьи на принудительном лечении по решению суда;</w:t>
      </w:r>
    </w:p>
    <w:p w:rsidR="00277121" w:rsidRPr="00DA5145" w:rsidRDefault="00E575B2"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 xml:space="preserve">документ, содержащий сведения </w:t>
      </w:r>
      <w:r w:rsidR="00277121" w:rsidRPr="00DA5145">
        <w:rPr>
          <w:rFonts w:ascii="Times New Roman" w:hAnsi="Times New Roman" w:cs="Times New Roman"/>
          <w:sz w:val="28"/>
          <w:szCs w:val="28"/>
        </w:rPr>
        <w:t>о применении в отношении заявителя и (или) членов его семьи меры пресечения в виде заключения под стражу;</w:t>
      </w:r>
    </w:p>
    <w:p w:rsidR="00277121" w:rsidRPr="00DA5145" w:rsidRDefault="00277121"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 xml:space="preserve">документ (документы) (в произвольной форме) от членов семьи получателя </w:t>
      </w:r>
      <w:r w:rsidRPr="00DA5145">
        <w:rPr>
          <w:rFonts w:ascii="Times New Roman" w:hAnsi="Times New Roman" w:cs="Times New Roman"/>
          <w:sz w:val="28"/>
          <w:szCs w:val="28"/>
        </w:rPr>
        <w:lastRenderedPageBreak/>
        <w:t>или их законных представителей, подтверждающий (подтверждающие):</w:t>
      </w:r>
    </w:p>
    <w:p w:rsidR="00277121" w:rsidRPr="00DA5145" w:rsidRDefault="00277121"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наличие согласия на обработку их персональных данных;</w:t>
      </w:r>
    </w:p>
    <w:p w:rsidR="00277121" w:rsidRPr="00DA5145" w:rsidRDefault="00277121"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полномочие заявителя действовать от их имени при передаче персональных данных в орган или организацию.</w:t>
      </w:r>
    </w:p>
    <w:p w:rsidR="00277121" w:rsidRPr="00DA5145" w:rsidRDefault="00E964CE"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случае</w:t>
      </w:r>
      <w:r w:rsidR="00277121" w:rsidRPr="00DA5145">
        <w:rPr>
          <w:rFonts w:ascii="Times New Roman" w:hAnsi="Times New Roman" w:cs="Times New Roman"/>
          <w:sz w:val="28"/>
          <w:szCs w:val="28"/>
        </w:rPr>
        <w:t xml:space="preserve"> если копии документов не заверены нотариусом или органом (учреждением), выдавшим оригинал документа, они представляются с </w:t>
      </w:r>
      <w:proofErr w:type="spellStart"/>
      <w:proofErr w:type="gramStart"/>
      <w:r w:rsidR="00277121" w:rsidRPr="00DA5145">
        <w:rPr>
          <w:rFonts w:ascii="Times New Roman" w:hAnsi="Times New Roman" w:cs="Times New Roman"/>
          <w:sz w:val="28"/>
          <w:szCs w:val="28"/>
        </w:rPr>
        <w:t>предъяв</w:t>
      </w:r>
      <w:r w:rsidR="00DA5145">
        <w:rPr>
          <w:rFonts w:ascii="Times New Roman" w:hAnsi="Times New Roman" w:cs="Times New Roman"/>
          <w:sz w:val="28"/>
          <w:szCs w:val="28"/>
        </w:rPr>
        <w:t>-</w:t>
      </w:r>
      <w:r w:rsidR="00277121" w:rsidRPr="00DA5145">
        <w:rPr>
          <w:rFonts w:ascii="Times New Roman" w:hAnsi="Times New Roman" w:cs="Times New Roman"/>
          <w:sz w:val="28"/>
          <w:szCs w:val="28"/>
        </w:rPr>
        <w:t>лением</w:t>
      </w:r>
      <w:proofErr w:type="spellEnd"/>
      <w:proofErr w:type="gramEnd"/>
      <w:r w:rsidR="00277121" w:rsidRPr="00DA5145">
        <w:rPr>
          <w:rFonts w:ascii="Times New Roman" w:hAnsi="Times New Roman" w:cs="Times New Roman"/>
          <w:sz w:val="28"/>
          <w:szCs w:val="28"/>
        </w:rPr>
        <w:t xml:space="preserve"> оригиналов и заверяются специалистом отделения Центра.</w:t>
      </w:r>
    </w:p>
    <w:p w:rsidR="00E95FA4" w:rsidRPr="00DA5145" w:rsidRDefault="00277121"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При направлении заявления по почте прилагаемые к нему копии документов должны быть заверены в установленном законодательством Российской Федерации порядке.»;</w:t>
      </w:r>
    </w:p>
    <w:p w:rsidR="00E95FA4" w:rsidRPr="00DA5145" w:rsidRDefault="00AB50B7"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в пункте 7 слова «получения заявления</w:t>
      </w:r>
      <w:r w:rsidR="00C31DE3" w:rsidRPr="00DA5145">
        <w:rPr>
          <w:rFonts w:ascii="Times New Roman" w:hAnsi="Times New Roman" w:cs="Times New Roman"/>
          <w:sz w:val="28"/>
          <w:szCs w:val="28"/>
        </w:rPr>
        <w:t xml:space="preserve"> о назначении ежемесячного пособия</w:t>
      </w:r>
      <w:r w:rsidRPr="00DA5145">
        <w:rPr>
          <w:rFonts w:ascii="Times New Roman" w:hAnsi="Times New Roman" w:cs="Times New Roman"/>
          <w:sz w:val="28"/>
          <w:szCs w:val="28"/>
        </w:rPr>
        <w:t>» заменить словами «регистрации</w:t>
      </w:r>
      <w:r w:rsidR="00A54A0E">
        <w:rPr>
          <w:rFonts w:ascii="Times New Roman" w:hAnsi="Times New Roman" w:cs="Times New Roman"/>
          <w:sz w:val="28"/>
          <w:szCs w:val="28"/>
        </w:rPr>
        <w:t xml:space="preserve"> </w:t>
      </w:r>
      <w:r w:rsidR="00A54A0E" w:rsidRPr="00BE686A">
        <w:rPr>
          <w:rFonts w:ascii="Times New Roman" w:hAnsi="Times New Roman" w:cs="Times New Roman"/>
          <w:sz w:val="28"/>
          <w:szCs w:val="28"/>
        </w:rPr>
        <w:t>в установленном порядке</w:t>
      </w:r>
      <w:r w:rsidRPr="00BE686A">
        <w:rPr>
          <w:rFonts w:ascii="Times New Roman" w:hAnsi="Times New Roman" w:cs="Times New Roman"/>
          <w:sz w:val="28"/>
          <w:szCs w:val="28"/>
        </w:rPr>
        <w:t xml:space="preserve"> </w:t>
      </w:r>
      <w:r w:rsidRPr="00DA5145">
        <w:rPr>
          <w:rFonts w:ascii="Times New Roman" w:hAnsi="Times New Roman" w:cs="Times New Roman"/>
          <w:sz w:val="28"/>
          <w:szCs w:val="28"/>
        </w:rPr>
        <w:t>заявления»;</w:t>
      </w:r>
    </w:p>
    <w:p w:rsidR="00E95FA4" w:rsidRPr="00DA5145" w:rsidRDefault="00AB50B7"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абзац седьмой пункта 12 изложить в следующей редакции:</w:t>
      </w:r>
    </w:p>
    <w:p w:rsidR="00E95FA4" w:rsidRPr="00DA5145" w:rsidRDefault="00AB50B7"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«отсутствие в семье родителей, являющихся инвалидами, или детей, являющихся детьми-инвалидами</w:t>
      </w:r>
      <w:r w:rsidR="00E964CE">
        <w:rPr>
          <w:rFonts w:ascii="Times New Roman" w:hAnsi="Times New Roman" w:cs="Times New Roman"/>
          <w:sz w:val="28"/>
          <w:szCs w:val="28"/>
        </w:rPr>
        <w:t>.</w:t>
      </w:r>
      <w:r w:rsidRPr="00DA5145">
        <w:rPr>
          <w:rFonts w:ascii="Times New Roman" w:hAnsi="Times New Roman" w:cs="Times New Roman"/>
          <w:sz w:val="28"/>
          <w:szCs w:val="28"/>
        </w:rPr>
        <w:t>»;</w:t>
      </w:r>
    </w:p>
    <w:p w:rsidR="00E95FA4" w:rsidRPr="00DA5145" w:rsidRDefault="0015149B"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пункт 19 изложить в следующей редакции:</w:t>
      </w:r>
    </w:p>
    <w:p w:rsidR="0015149B" w:rsidRPr="00DA5145" w:rsidRDefault="0015149B"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A5145">
        <w:rPr>
          <w:rFonts w:ascii="Times New Roman" w:hAnsi="Times New Roman" w:cs="Times New Roman"/>
          <w:sz w:val="28"/>
          <w:szCs w:val="28"/>
        </w:rPr>
        <w:t>«</w:t>
      </w:r>
      <w:r w:rsidR="00F86EC1" w:rsidRPr="00DA5145">
        <w:rPr>
          <w:rFonts w:ascii="Times New Roman" w:hAnsi="Times New Roman" w:cs="Times New Roman"/>
          <w:sz w:val="28"/>
          <w:szCs w:val="28"/>
        </w:rPr>
        <w:t>19.</w:t>
      </w:r>
      <w:r w:rsidR="00DA5145">
        <w:rPr>
          <w:rFonts w:ascii="Times New Roman" w:hAnsi="Times New Roman" w:cs="Times New Roman"/>
          <w:sz w:val="28"/>
          <w:szCs w:val="28"/>
        </w:rPr>
        <w:t> </w:t>
      </w:r>
      <w:r w:rsidRPr="00DA5145">
        <w:rPr>
          <w:rFonts w:ascii="Times New Roman" w:hAnsi="Times New Roman" w:cs="Times New Roman"/>
          <w:sz w:val="28"/>
          <w:szCs w:val="28"/>
        </w:rPr>
        <w:t>Излишне выплаченные суммы ежемесячного пособия вследствие пред</w:t>
      </w:r>
      <w:r w:rsidR="00DA5145">
        <w:rPr>
          <w:rFonts w:ascii="Times New Roman" w:hAnsi="Times New Roman" w:cs="Times New Roman"/>
          <w:sz w:val="28"/>
          <w:szCs w:val="28"/>
        </w:rPr>
        <w:t>-</w:t>
      </w:r>
      <w:proofErr w:type="spellStart"/>
      <w:r w:rsidRPr="00DA5145">
        <w:rPr>
          <w:rFonts w:ascii="Times New Roman" w:hAnsi="Times New Roman" w:cs="Times New Roman"/>
          <w:sz w:val="28"/>
          <w:szCs w:val="28"/>
        </w:rPr>
        <w:t>ставления</w:t>
      </w:r>
      <w:proofErr w:type="spellEnd"/>
      <w:r w:rsidRPr="00DA5145">
        <w:rPr>
          <w:rFonts w:ascii="Times New Roman" w:hAnsi="Times New Roman" w:cs="Times New Roman"/>
          <w:sz w:val="28"/>
          <w:szCs w:val="28"/>
        </w:rPr>
        <w:t xml:space="preserve"> недостоверных сведений, сокрытия данных, влияющих на право получения ежемесячной выплаты, счетной ошибки, допущенной отделением Центра при ее начислении, возмещаются получателем добровольно путем внесения на казначейский счет государственного казенного учреждения «Республиканский центр материальной помощи (компенсационных выплат)» либо за счет будущих сумм ежемесячного пособия, а в случае отказа получателя взыскиваются в соответствии с </w:t>
      </w:r>
      <w:proofErr w:type="spellStart"/>
      <w:r w:rsidRPr="00DA5145">
        <w:rPr>
          <w:rFonts w:ascii="Times New Roman" w:hAnsi="Times New Roman" w:cs="Times New Roman"/>
          <w:sz w:val="28"/>
          <w:szCs w:val="28"/>
        </w:rPr>
        <w:t>законо</w:t>
      </w:r>
      <w:r w:rsidR="00DA5145">
        <w:rPr>
          <w:rFonts w:ascii="Times New Roman" w:hAnsi="Times New Roman" w:cs="Times New Roman"/>
          <w:sz w:val="28"/>
          <w:szCs w:val="28"/>
        </w:rPr>
        <w:t>-</w:t>
      </w:r>
      <w:r w:rsidRPr="00DA5145">
        <w:rPr>
          <w:rFonts w:ascii="Times New Roman" w:hAnsi="Times New Roman" w:cs="Times New Roman"/>
          <w:sz w:val="28"/>
          <w:szCs w:val="28"/>
        </w:rPr>
        <w:t>дательством</w:t>
      </w:r>
      <w:proofErr w:type="spellEnd"/>
      <w:r w:rsidRPr="00DA5145">
        <w:rPr>
          <w:rFonts w:ascii="Times New Roman" w:hAnsi="Times New Roman" w:cs="Times New Roman"/>
          <w:sz w:val="28"/>
          <w:szCs w:val="28"/>
        </w:rPr>
        <w:t xml:space="preserve"> Российской Федерации.».</w:t>
      </w:r>
    </w:p>
    <w:p w:rsidR="0015149B" w:rsidRPr="00DA5145" w:rsidRDefault="0015149B" w:rsidP="00DA5145">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AB50B7" w:rsidRPr="00DA5145" w:rsidRDefault="0015149B" w:rsidP="00DA5145">
      <w:pPr>
        <w:widowControl w:val="0"/>
        <w:autoSpaceDE w:val="0"/>
        <w:autoSpaceDN w:val="0"/>
        <w:adjustRightInd w:val="0"/>
        <w:spacing w:after="0" w:line="240" w:lineRule="auto"/>
        <w:jc w:val="both"/>
        <w:rPr>
          <w:rFonts w:ascii="Times New Roman" w:hAnsi="Times New Roman" w:cs="Times New Roman"/>
          <w:sz w:val="28"/>
          <w:szCs w:val="28"/>
        </w:rPr>
      </w:pPr>
      <w:r w:rsidRPr="00DA5145">
        <w:rPr>
          <w:rFonts w:ascii="Times New Roman" w:hAnsi="Times New Roman" w:cs="Times New Roman"/>
          <w:sz w:val="28"/>
          <w:szCs w:val="28"/>
        </w:rPr>
        <w:tab/>
      </w:r>
    </w:p>
    <w:p w:rsidR="00162F7F" w:rsidRPr="00DA5145" w:rsidRDefault="00162F7F" w:rsidP="00DA5145">
      <w:pPr>
        <w:widowControl w:val="0"/>
        <w:autoSpaceDE w:val="0"/>
        <w:autoSpaceDN w:val="0"/>
        <w:adjustRightInd w:val="0"/>
        <w:spacing w:after="0" w:line="240" w:lineRule="auto"/>
        <w:jc w:val="both"/>
        <w:rPr>
          <w:rFonts w:ascii="Times New Roman" w:hAnsi="Times New Roman" w:cs="Times New Roman"/>
          <w:sz w:val="28"/>
          <w:szCs w:val="28"/>
        </w:rPr>
      </w:pPr>
    </w:p>
    <w:p w:rsidR="00DA5145" w:rsidRPr="00E723ED" w:rsidRDefault="00DA5145" w:rsidP="00E723ED">
      <w:pPr>
        <w:pStyle w:val="ConsPlusTitle"/>
        <w:ind w:right="-1"/>
        <w:outlineLvl w:val="0"/>
        <w:rPr>
          <w:rFonts w:ascii="Times New Roman" w:hAnsi="Times New Roman" w:cs="Times New Roman"/>
          <w:b w:val="0"/>
          <w:sz w:val="28"/>
          <w:szCs w:val="28"/>
        </w:rPr>
      </w:pPr>
      <w:r w:rsidRPr="00E723ED">
        <w:rPr>
          <w:rFonts w:ascii="Times New Roman" w:hAnsi="Times New Roman" w:cs="Times New Roman"/>
          <w:b w:val="0"/>
          <w:sz w:val="28"/>
          <w:szCs w:val="28"/>
        </w:rPr>
        <w:t>Премьер-министр</w:t>
      </w:r>
    </w:p>
    <w:p w:rsidR="00DA5145" w:rsidRPr="00E723ED" w:rsidRDefault="00DA5145" w:rsidP="00E723ED">
      <w:pPr>
        <w:pStyle w:val="ConsPlusTitle"/>
        <w:ind w:right="-1"/>
        <w:outlineLvl w:val="0"/>
        <w:rPr>
          <w:rFonts w:ascii="Times New Roman" w:hAnsi="Times New Roman" w:cs="Times New Roman"/>
          <w:b w:val="0"/>
          <w:sz w:val="28"/>
          <w:szCs w:val="28"/>
        </w:rPr>
      </w:pPr>
      <w:r w:rsidRPr="00E723ED">
        <w:rPr>
          <w:rFonts w:ascii="Times New Roman" w:hAnsi="Times New Roman" w:cs="Times New Roman"/>
          <w:b w:val="0"/>
          <w:sz w:val="28"/>
          <w:szCs w:val="28"/>
        </w:rPr>
        <w:t xml:space="preserve">Республики Татарстан                                     </w:t>
      </w:r>
      <w:r w:rsidRPr="00E723ED">
        <w:rPr>
          <w:rFonts w:ascii="Times New Roman" w:hAnsi="Times New Roman" w:cs="Times New Roman"/>
          <w:b w:val="0"/>
          <w:sz w:val="28"/>
          <w:szCs w:val="28"/>
        </w:rPr>
        <w:tab/>
      </w:r>
      <w:r w:rsidRPr="00E723ED">
        <w:rPr>
          <w:rFonts w:ascii="Times New Roman" w:hAnsi="Times New Roman" w:cs="Times New Roman"/>
          <w:b w:val="0"/>
          <w:sz w:val="28"/>
          <w:szCs w:val="28"/>
        </w:rPr>
        <w:tab/>
      </w:r>
      <w:r w:rsidRPr="00E723ED">
        <w:rPr>
          <w:rFonts w:ascii="Times New Roman" w:hAnsi="Times New Roman" w:cs="Times New Roman"/>
          <w:b w:val="0"/>
          <w:sz w:val="28"/>
          <w:szCs w:val="28"/>
        </w:rPr>
        <w:tab/>
      </w:r>
      <w:r w:rsidRPr="00E723ED">
        <w:rPr>
          <w:rFonts w:ascii="Times New Roman" w:hAnsi="Times New Roman" w:cs="Times New Roman"/>
          <w:b w:val="0"/>
          <w:sz w:val="28"/>
          <w:szCs w:val="28"/>
        </w:rPr>
        <w:tab/>
      </w:r>
      <w:r w:rsidRPr="00E723ED">
        <w:rPr>
          <w:rFonts w:ascii="Times New Roman" w:hAnsi="Times New Roman" w:cs="Times New Roman"/>
          <w:b w:val="0"/>
          <w:sz w:val="28"/>
          <w:szCs w:val="28"/>
        </w:rPr>
        <w:tab/>
        <w:t xml:space="preserve"> </w:t>
      </w:r>
      <w:proofErr w:type="spellStart"/>
      <w:r w:rsidRPr="00E723ED">
        <w:rPr>
          <w:rFonts w:ascii="Times New Roman" w:hAnsi="Times New Roman" w:cs="Times New Roman"/>
          <w:b w:val="0"/>
          <w:sz w:val="28"/>
          <w:szCs w:val="28"/>
        </w:rPr>
        <w:t>А.В.Песошин</w:t>
      </w:r>
      <w:proofErr w:type="spellEnd"/>
      <w:r w:rsidRPr="00E723ED">
        <w:rPr>
          <w:rFonts w:ascii="Times New Roman" w:hAnsi="Times New Roman" w:cs="Times New Roman"/>
          <w:b w:val="0"/>
          <w:sz w:val="28"/>
          <w:szCs w:val="28"/>
        </w:rPr>
        <w:t xml:space="preserve">                                           </w:t>
      </w:r>
    </w:p>
    <w:p w:rsidR="00C57E90" w:rsidRPr="00162F7F" w:rsidRDefault="00DA5145" w:rsidP="00DA5145">
      <w:pPr>
        <w:widowControl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sectPr w:rsidR="00C57E90" w:rsidRPr="00162F7F" w:rsidSect="00DA5145">
      <w:headerReference w:type="default" r:id="rId14"/>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45C5" w:rsidRDefault="003545C5" w:rsidP="00DA5145">
      <w:pPr>
        <w:spacing w:after="0" w:line="240" w:lineRule="auto"/>
      </w:pPr>
      <w:r>
        <w:separator/>
      </w:r>
    </w:p>
  </w:endnote>
  <w:endnote w:type="continuationSeparator" w:id="0">
    <w:p w:rsidR="003545C5" w:rsidRDefault="003545C5" w:rsidP="00DA5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45C5" w:rsidRDefault="003545C5" w:rsidP="00DA5145">
      <w:pPr>
        <w:spacing w:after="0" w:line="240" w:lineRule="auto"/>
      </w:pPr>
      <w:r>
        <w:separator/>
      </w:r>
    </w:p>
  </w:footnote>
  <w:footnote w:type="continuationSeparator" w:id="0">
    <w:p w:rsidR="003545C5" w:rsidRDefault="003545C5" w:rsidP="00DA51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1095681"/>
      <w:docPartObj>
        <w:docPartGallery w:val="Page Numbers (Top of Page)"/>
        <w:docPartUnique/>
      </w:docPartObj>
    </w:sdtPr>
    <w:sdtEndPr/>
    <w:sdtContent>
      <w:p w:rsidR="00DA5145" w:rsidRDefault="00DA5145">
        <w:pPr>
          <w:pStyle w:val="a5"/>
          <w:jc w:val="center"/>
        </w:pPr>
        <w:r w:rsidRPr="00DA5145">
          <w:rPr>
            <w:rFonts w:ascii="Times New Roman" w:hAnsi="Times New Roman" w:cs="Times New Roman"/>
            <w:sz w:val="28"/>
            <w:szCs w:val="28"/>
          </w:rPr>
          <w:fldChar w:fldCharType="begin"/>
        </w:r>
        <w:r w:rsidRPr="00DA5145">
          <w:rPr>
            <w:rFonts w:ascii="Times New Roman" w:hAnsi="Times New Roman" w:cs="Times New Roman"/>
            <w:sz w:val="28"/>
            <w:szCs w:val="28"/>
          </w:rPr>
          <w:instrText>PAGE   \* MERGEFORMAT</w:instrText>
        </w:r>
        <w:r w:rsidRPr="00DA5145">
          <w:rPr>
            <w:rFonts w:ascii="Times New Roman" w:hAnsi="Times New Roman" w:cs="Times New Roman"/>
            <w:sz w:val="28"/>
            <w:szCs w:val="28"/>
          </w:rPr>
          <w:fldChar w:fldCharType="separate"/>
        </w:r>
        <w:r w:rsidR="00A27C49">
          <w:rPr>
            <w:rFonts w:ascii="Times New Roman" w:hAnsi="Times New Roman" w:cs="Times New Roman"/>
            <w:noProof/>
            <w:sz w:val="28"/>
            <w:szCs w:val="28"/>
          </w:rPr>
          <w:t>2</w:t>
        </w:r>
        <w:r w:rsidRPr="00DA5145">
          <w:rPr>
            <w:rFonts w:ascii="Times New Roman" w:hAnsi="Times New Roman" w:cs="Times New Roman"/>
            <w:sz w:val="28"/>
            <w:szCs w:val="28"/>
          </w:rPr>
          <w:fldChar w:fldCharType="end"/>
        </w:r>
      </w:p>
    </w:sdtContent>
  </w:sdt>
  <w:p w:rsidR="00DA5145" w:rsidRDefault="00DA5145">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F7F"/>
    <w:rsid w:val="00024943"/>
    <w:rsid w:val="00073F22"/>
    <w:rsid w:val="000D63B9"/>
    <w:rsid w:val="00136E65"/>
    <w:rsid w:val="0015149B"/>
    <w:rsid w:val="00162F7F"/>
    <w:rsid w:val="00184F6E"/>
    <w:rsid w:val="001A7004"/>
    <w:rsid w:val="00210127"/>
    <w:rsid w:val="00277121"/>
    <w:rsid w:val="00346F24"/>
    <w:rsid w:val="003545C5"/>
    <w:rsid w:val="00370817"/>
    <w:rsid w:val="003C4434"/>
    <w:rsid w:val="004133CC"/>
    <w:rsid w:val="004B0D58"/>
    <w:rsid w:val="004C7E79"/>
    <w:rsid w:val="004D4434"/>
    <w:rsid w:val="004F3184"/>
    <w:rsid w:val="00506988"/>
    <w:rsid w:val="0057737A"/>
    <w:rsid w:val="005B16A0"/>
    <w:rsid w:val="005C3C3F"/>
    <w:rsid w:val="005F5EC9"/>
    <w:rsid w:val="00701416"/>
    <w:rsid w:val="007618BC"/>
    <w:rsid w:val="007964FD"/>
    <w:rsid w:val="00862711"/>
    <w:rsid w:val="008A30A9"/>
    <w:rsid w:val="00937A26"/>
    <w:rsid w:val="00946C26"/>
    <w:rsid w:val="00976EB6"/>
    <w:rsid w:val="009D535E"/>
    <w:rsid w:val="009F43CF"/>
    <w:rsid w:val="00A27C49"/>
    <w:rsid w:val="00A357A4"/>
    <w:rsid w:val="00A54A0E"/>
    <w:rsid w:val="00AB50B7"/>
    <w:rsid w:val="00AC7911"/>
    <w:rsid w:val="00BB5DE4"/>
    <w:rsid w:val="00BE686A"/>
    <w:rsid w:val="00C31DE3"/>
    <w:rsid w:val="00C57E90"/>
    <w:rsid w:val="00C77E7A"/>
    <w:rsid w:val="00CF3AB8"/>
    <w:rsid w:val="00D02DC2"/>
    <w:rsid w:val="00DA5145"/>
    <w:rsid w:val="00E575B2"/>
    <w:rsid w:val="00E6429A"/>
    <w:rsid w:val="00E95FA4"/>
    <w:rsid w:val="00E964CE"/>
    <w:rsid w:val="00EA40AC"/>
    <w:rsid w:val="00F60231"/>
    <w:rsid w:val="00F86EC1"/>
    <w:rsid w:val="00FE28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01416"/>
    <w:pPr>
      <w:autoSpaceDE w:val="0"/>
      <w:autoSpaceDN w:val="0"/>
      <w:adjustRightInd w:val="0"/>
      <w:spacing w:after="0" w:line="240" w:lineRule="auto"/>
    </w:pPr>
    <w:rPr>
      <w:rFonts w:ascii="Arial" w:eastAsia="Times New Roman" w:hAnsi="Arial" w:cs="Arial"/>
      <w:sz w:val="20"/>
      <w:szCs w:val="20"/>
      <w:lang w:eastAsia="ru-RU"/>
    </w:rPr>
  </w:style>
  <w:style w:type="paragraph" w:styleId="a3">
    <w:name w:val="No Spacing"/>
    <w:uiPriority w:val="1"/>
    <w:qFormat/>
    <w:rsid w:val="00346F24"/>
    <w:pPr>
      <w:spacing w:after="0" w:line="240" w:lineRule="auto"/>
    </w:pPr>
  </w:style>
  <w:style w:type="character" w:styleId="a4">
    <w:name w:val="annotation reference"/>
    <w:basedOn w:val="a0"/>
    <w:uiPriority w:val="99"/>
    <w:semiHidden/>
    <w:unhideWhenUsed/>
    <w:rsid w:val="007964FD"/>
    <w:rPr>
      <w:sz w:val="16"/>
      <w:szCs w:val="16"/>
    </w:rPr>
  </w:style>
  <w:style w:type="paragraph" w:styleId="a5">
    <w:name w:val="header"/>
    <w:basedOn w:val="a"/>
    <w:link w:val="a6"/>
    <w:uiPriority w:val="99"/>
    <w:unhideWhenUsed/>
    <w:rsid w:val="00DA5145"/>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A5145"/>
  </w:style>
  <w:style w:type="paragraph" w:styleId="a7">
    <w:name w:val="footer"/>
    <w:basedOn w:val="a"/>
    <w:link w:val="a8"/>
    <w:uiPriority w:val="99"/>
    <w:unhideWhenUsed/>
    <w:rsid w:val="00DA5145"/>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A5145"/>
  </w:style>
  <w:style w:type="paragraph" w:customStyle="1" w:styleId="ConsPlusTitle">
    <w:name w:val="ConsPlusTitle"/>
    <w:uiPriority w:val="99"/>
    <w:rsid w:val="00DA5145"/>
    <w:pPr>
      <w:widowControl w:val="0"/>
      <w:autoSpaceDE w:val="0"/>
      <w:autoSpaceDN w:val="0"/>
      <w:adjustRightInd w:val="0"/>
      <w:spacing w:after="0" w:line="240" w:lineRule="auto"/>
    </w:pPr>
    <w:rPr>
      <w:rFonts w:ascii="Arial" w:eastAsia="Times New Roman" w:hAnsi="Arial" w:cs="Arial"/>
      <w:b/>
      <w:bCs/>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01416"/>
    <w:pPr>
      <w:autoSpaceDE w:val="0"/>
      <w:autoSpaceDN w:val="0"/>
      <w:adjustRightInd w:val="0"/>
      <w:spacing w:after="0" w:line="240" w:lineRule="auto"/>
    </w:pPr>
    <w:rPr>
      <w:rFonts w:ascii="Arial" w:eastAsia="Times New Roman" w:hAnsi="Arial" w:cs="Arial"/>
      <w:sz w:val="20"/>
      <w:szCs w:val="20"/>
      <w:lang w:eastAsia="ru-RU"/>
    </w:rPr>
  </w:style>
  <w:style w:type="paragraph" w:styleId="a3">
    <w:name w:val="No Spacing"/>
    <w:uiPriority w:val="1"/>
    <w:qFormat/>
    <w:rsid w:val="00346F24"/>
    <w:pPr>
      <w:spacing w:after="0" w:line="240" w:lineRule="auto"/>
    </w:pPr>
  </w:style>
  <w:style w:type="character" w:styleId="a4">
    <w:name w:val="annotation reference"/>
    <w:basedOn w:val="a0"/>
    <w:uiPriority w:val="99"/>
    <w:semiHidden/>
    <w:unhideWhenUsed/>
    <w:rsid w:val="007964FD"/>
    <w:rPr>
      <w:sz w:val="16"/>
      <w:szCs w:val="16"/>
    </w:rPr>
  </w:style>
  <w:style w:type="paragraph" w:styleId="a5">
    <w:name w:val="header"/>
    <w:basedOn w:val="a"/>
    <w:link w:val="a6"/>
    <w:uiPriority w:val="99"/>
    <w:unhideWhenUsed/>
    <w:rsid w:val="00DA5145"/>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A5145"/>
  </w:style>
  <w:style w:type="paragraph" w:styleId="a7">
    <w:name w:val="footer"/>
    <w:basedOn w:val="a"/>
    <w:link w:val="a8"/>
    <w:uiPriority w:val="99"/>
    <w:unhideWhenUsed/>
    <w:rsid w:val="00DA5145"/>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A5145"/>
  </w:style>
  <w:style w:type="paragraph" w:customStyle="1" w:styleId="ConsPlusTitle">
    <w:name w:val="ConsPlusTitle"/>
    <w:uiPriority w:val="99"/>
    <w:rsid w:val="00DA5145"/>
    <w:pPr>
      <w:widowControl w:val="0"/>
      <w:autoSpaceDE w:val="0"/>
      <w:autoSpaceDN w:val="0"/>
      <w:adjustRightInd w:val="0"/>
      <w:spacing w:after="0" w:line="240" w:lineRule="auto"/>
    </w:pPr>
    <w:rPr>
      <w:rFonts w:ascii="Arial" w:eastAsia="Times New Roman" w:hAnsi="Arial" w:cs="Arial"/>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ED5225AA26B5510CEE2F5395F53230CC228A3C8DBF9A61562DCDBDEBAB917C26509194839CCA89F5C96D23A3A157B7B32740A1790B6DAF705822EF3C2zBN" TargetMode="External"/><Relationship Id="rId13" Type="http://schemas.openxmlformats.org/officeDocument/2006/relationships/hyperlink" Target="consultantplus://offline/ref=F0F5B7C744D67BA3D439BBFB53188FEB0AC4042AB23DE3EFFA66EC1B5B883DE4DBAAE42EE2AD25DA3BC1DE2C0F2F3D1491l4CCN" TargetMode="External"/><Relationship Id="rId3" Type="http://schemas.openxmlformats.org/officeDocument/2006/relationships/settings" Target="settings.xml"/><Relationship Id="rId7" Type="http://schemas.openxmlformats.org/officeDocument/2006/relationships/hyperlink" Target="consultantplus://offline/ref=BED5225AA26B5510CEE2F5395F53230CC228A3C8DBF9A61562DCDBDEBAB917C26509194839CCA89F5C96D23A3A157B7B32740A1790B6DAF705822EF3C2zBN" TargetMode="External"/><Relationship Id="rId12" Type="http://schemas.openxmlformats.org/officeDocument/2006/relationships/hyperlink" Target="consultantplus://offline/ref=CF2902768D69AB1450FF97499FEE391ADB76FF3B9BC64CBCEF99A27D03D4F9F006D27F9B9F5DC2BA069BAB3BE1CFB9D9B83DBA662FBF166C0A2C7BP1JAO"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consultantplus://offline/ref=CF2902768D69AB1450FF97499FEE391ADB76FF3B9BCA44BAE499A27D03D4F9F006D27F9B9F5DC2BA069BAB3BE1CFB9D9B83DBA662FBF166C0A2C7BP1JA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consultantplus://offline/ref=CF2902768D69AB1450FF97499FEE391ADB76FF3B9BCC4CBEEF99A27D03D4F9F006D27F9B9F5DC2BA069BAB3BE1CFB9D9B83DBA662FBF166C0A2C7BP1JAO" TargetMode="External"/><Relationship Id="rId4" Type="http://schemas.openxmlformats.org/officeDocument/2006/relationships/webSettings" Target="webSettings.xml"/><Relationship Id="rId9" Type="http://schemas.openxmlformats.org/officeDocument/2006/relationships/hyperlink" Target="consultantplus://offline/ref=CF2902768D69AB1450FF97499FEE391ADB76FF3B9BC64ABAE499A27D03D4F9F006D27F9B9F5DC2BA069BAB3BE1CFB9D9B83DBA662FBF166C0A2C7BP1JAO"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1149</Words>
  <Characters>6554</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Зенина Елена Юрьевна</dc:creator>
  <cp:keywords/>
  <dc:description/>
  <cp:lastModifiedBy>Пользователь Windows</cp:lastModifiedBy>
  <cp:revision>10</cp:revision>
  <dcterms:created xsi:type="dcterms:W3CDTF">2022-04-22T08:28:00Z</dcterms:created>
  <dcterms:modified xsi:type="dcterms:W3CDTF">2022-06-03T09:58:00Z</dcterms:modified>
</cp:coreProperties>
</file>